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1F7" w:rsidRDefault="00E92C53" w:rsidP="00606BDF">
      <w:pPr>
        <w:rPr>
          <w:rFonts w:ascii="Times New Roman" w:hAnsi="Times New Roman" w:cs="Times New Roman"/>
        </w:rPr>
      </w:pPr>
      <w:r w:rsidRPr="00E92C5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2E8243F" wp14:editId="0EC356F0">
            <wp:extent cx="3267075" cy="147878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F7" w:rsidRDefault="00E92C53" w:rsidP="00606BDF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E92C53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783904">
        <w:rPr>
          <w:rFonts w:ascii="Times New Roman" w:hAnsi="Times New Roman" w:cs="Times New Roman"/>
          <w:b/>
          <w:sz w:val="36"/>
          <w:szCs w:val="36"/>
        </w:rPr>
        <w:t xml:space="preserve">Инструкция по монтажу. </w:t>
      </w:r>
      <w:proofErr w:type="spellStart"/>
      <w:r w:rsidRPr="00783904">
        <w:rPr>
          <w:rFonts w:ascii="Times New Roman" w:hAnsi="Times New Roman" w:cs="Times New Roman"/>
          <w:b/>
          <w:sz w:val="36"/>
          <w:szCs w:val="36"/>
          <w:lang w:val="en-US"/>
        </w:rPr>
        <w:t>Trygg</w:t>
      </w:r>
      <w:proofErr w:type="spellEnd"/>
      <w:r w:rsidRPr="001F362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83904">
        <w:rPr>
          <w:rFonts w:ascii="Times New Roman" w:hAnsi="Times New Roman" w:cs="Times New Roman"/>
          <w:b/>
          <w:sz w:val="36"/>
          <w:szCs w:val="36"/>
        </w:rPr>
        <w:t>модель</w:t>
      </w:r>
      <w:r w:rsidRPr="001F362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SM</w:t>
      </w:r>
      <w:r w:rsidRPr="00E92C53">
        <w:rPr>
          <w:rFonts w:ascii="Times New Roman" w:hAnsi="Times New Roman" w:cs="Times New Roman"/>
          <w:b/>
          <w:sz w:val="36"/>
          <w:szCs w:val="36"/>
        </w:rPr>
        <w:t>2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D</w:t>
      </w:r>
    </w:p>
    <w:p w:rsidR="00E92C53" w:rsidRPr="00E92C53" w:rsidRDefault="00E92C53" w:rsidP="00606BDF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CF21F7" w:rsidRDefault="00CF21F7">
      <w:pPr>
        <w:rPr>
          <w:rFonts w:ascii="Times New Roman" w:hAnsi="Times New Roman" w:cs="Times New Roman"/>
        </w:rPr>
      </w:pPr>
    </w:p>
    <w:p w:rsidR="00661694" w:rsidRDefault="00CF21F7" w:rsidP="00CF21F7">
      <w:pPr>
        <w:tabs>
          <w:tab w:val="center" w:pos="4677"/>
        </w:tabs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0322DF" wp14:editId="2A5D7AF6">
            <wp:simplePos x="0" y="0"/>
            <wp:positionH relativeFrom="column">
              <wp:posOffset>-3810</wp:posOffset>
            </wp:positionH>
            <wp:positionV relativeFrom="paragraph">
              <wp:posOffset>-186690</wp:posOffset>
            </wp:positionV>
            <wp:extent cx="2798445" cy="274955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</w:p>
    <w:p w:rsidR="00CF21F7" w:rsidRDefault="00CF21F7" w:rsidP="00CF21F7">
      <w:pPr>
        <w:tabs>
          <w:tab w:val="center" w:pos="4677"/>
        </w:tabs>
        <w:rPr>
          <w:rFonts w:ascii="Times New Roman" w:hAnsi="Times New Roman" w:cs="Times New Roman"/>
        </w:rPr>
      </w:pPr>
    </w:p>
    <w:p w:rsidR="00CF21F7" w:rsidRDefault="00CF21F7" w:rsidP="00CF21F7">
      <w:pPr>
        <w:tabs>
          <w:tab w:val="center" w:pos="4677"/>
        </w:tabs>
        <w:rPr>
          <w:rFonts w:ascii="Times New Roman" w:hAnsi="Times New Roman" w:cs="Times New Roman"/>
        </w:rPr>
      </w:pPr>
    </w:p>
    <w:p w:rsidR="00CF21F7" w:rsidRDefault="00CF21F7" w:rsidP="00CF21F7">
      <w:pPr>
        <w:tabs>
          <w:tab w:val="center" w:pos="4677"/>
        </w:tabs>
        <w:rPr>
          <w:rFonts w:ascii="Times New Roman" w:hAnsi="Times New Roman" w:cs="Times New Roman"/>
        </w:rPr>
      </w:pPr>
    </w:p>
    <w:p w:rsidR="00CF21F7" w:rsidRDefault="00CF21F7" w:rsidP="00CF21F7">
      <w:pPr>
        <w:tabs>
          <w:tab w:val="center" w:pos="4677"/>
        </w:tabs>
        <w:rPr>
          <w:rFonts w:ascii="Times New Roman" w:hAnsi="Times New Roman" w:cs="Times New Roman"/>
        </w:rPr>
      </w:pPr>
    </w:p>
    <w:p w:rsidR="00CF21F7" w:rsidRDefault="00CF21F7" w:rsidP="00CF21F7">
      <w:pPr>
        <w:tabs>
          <w:tab w:val="center" w:pos="4677"/>
        </w:tabs>
        <w:rPr>
          <w:rFonts w:ascii="Times New Roman" w:hAnsi="Times New Roman" w:cs="Times New Roman"/>
        </w:rPr>
      </w:pPr>
    </w:p>
    <w:p w:rsidR="00CF21F7" w:rsidRDefault="00CF21F7" w:rsidP="00CF21F7">
      <w:pPr>
        <w:tabs>
          <w:tab w:val="center" w:pos="4677"/>
        </w:tabs>
        <w:rPr>
          <w:rFonts w:ascii="Times New Roman" w:hAnsi="Times New Roman" w:cs="Times New Roman"/>
        </w:rPr>
      </w:pPr>
    </w:p>
    <w:p w:rsidR="00CF21F7" w:rsidRDefault="00CF21F7" w:rsidP="00CF21F7">
      <w:pPr>
        <w:tabs>
          <w:tab w:val="center" w:pos="4677"/>
        </w:tabs>
        <w:rPr>
          <w:rFonts w:ascii="Times New Roman" w:hAnsi="Times New Roman" w:cs="Times New Roman"/>
        </w:rPr>
      </w:pPr>
    </w:p>
    <w:p w:rsidR="00CF21F7" w:rsidRDefault="00CF21F7" w:rsidP="00CF21F7">
      <w:pPr>
        <w:tabs>
          <w:tab w:val="center" w:pos="4677"/>
        </w:tabs>
        <w:rPr>
          <w:rFonts w:ascii="Times New Roman" w:hAnsi="Times New Roman" w:cs="Times New Roman"/>
        </w:rPr>
      </w:pPr>
    </w:p>
    <w:p w:rsidR="00CF21F7" w:rsidRPr="006D20F2" w:rsidRDefault="00CF21F7" w:rsidP="00CF21F7">
      <w:pPr>
        <w:tabs>
          <w:tab w:val="center" w:pos="4677"/>
        </w:tabs>
        <w:rPr>
          <w:rFonts w:ascii="Times New Roman" w:hAnsi="Times New Roman" w:cs="Times New Roman"/>
        </w:rPr>
      </w:pPr>
    </w:p>
    <w:p w:rsidR="00DB1701" w:rsidRPr="006D20F2" w:rsidRDefault="00606BDF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</w:rPr>
        <w:t>Расстелите цепь за колесами трактора шипованной поверхностью вверх и стяжками цепи к шине. Проденьте цепь через оправу колеса или закрепите её на протекторе шины. Соедините крючки и замки как показано на рисунке. Очень важно затянуть цепь так, чтобы обеспечить правильное выравнивание с протекторов шин.</w:t>
      </w:r>
    </w:p>
    <w:p w:rsidR="00661694" w:rsidRPr="006D20F2" w:rsidRDefault="00661694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29803" cy="29987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91" cy="300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DF" w:rsidRPr="006D20F2" w:rsidRDefault="00606BDF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</w:rPr>
        <w:lastRenderedPageBreak/>
        <w:t>Переместите трактор вперед. Как только цепи будут установлены на колеса, соедините крючки так, чтобы расстояние до боковой цепи было таким же, как с другой стороны цепи (на новой шине). Если шины изношены, соедините крючки с выступающей цепью за самое дальнее звено. Сделайте тоже самое с крючками.</w:t>
      </w:r>
    </w:p>
    <w:p w:rsidR="00661694" w:rsidRPr="006D20F2" w:rsidRDefault="00661694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39765" cy="19857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21" cy="20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DF" w:rsidRPr="006D20F2" w:rsidRDefault="00606BDF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</w:rPr>
        <w:t>Затяните боковые цепи и убедитесь, что обе цепи затянуты одинаково туго.</w:t>
      </w:r>
    </w:p>
    <w:p w:rsidR="00661694" w:rsidRPr="006D20F2" w:rsidRDefault="00661694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42490" cy="1876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DF" w:rsidRPr="00ED5B90" w:rsidRDefault="00661694" w:rsidP="00606BDF">
      <w:pPr>
        <w:rPr>
          <w:rFonts w:ascii="Times New Roman" w:hAnsi="Times New Roman" w:cs="Times New Roman"/>
          <w:color w:val="FF0000"/>
        </w:rPr>
      </w:pPr>
      <w:r w:rsidRPr="006D20F2">
        <w:rPr>
          <w:rFonts w:ascii="Times New Roman" w:hAnsi="Times New Roman" w:cs="Times New Roman"/>
        </w:rPr>
        <w:t>Соедините крючки с боковыми цепями</w:t>
      </w:r>
      <w:r w:rsidR="00CF21F7">
        <w:rPr>
          <w:rFonts w:ascii="Times New Roman" w:hAnsi="Times New Roman" w:cs="Times New Roman"/>
          <w:color w:val="FF0000"/>
        </w:rPr>
        <w:t>.</w:t>
      </w:r>
    </w:p>
    <w:p w:rsidR="00661694" w:rsidRPr="006D20F2" w:rsidRDefault="00661694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9690" cy="23539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94" w:rsidRPr="006D20F2" w:rsidRDefault="00661694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</w:rPr>
        <w:t>Правильно установленная цепь</w:t>
      </w:r>
    </w:p>
    <w:p w:rsidR="00606BDF" w:rsidRPr="006D20F2" w:rsidRDefault="00661694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</w:rPr>
        <w:t xml:space="preserve">Ремонтный крюк </w:t>
      </w:r>
      <w:r w:rsidR="00606BDF" w:rsidRPr="006D20F2">
        <w:rPr>
          <w:rFonts w:ascii="Times New Roman" w:hAnsi="Times New Roman" w:cs="Times New Roman"/>
        </w:rPr>
        <w:t>(</w:t>
      </w:r>
      <w:r w:rsidRPr="006D20F2">
        <w:rPr>
          <w:rFonts w:ascii="Times New Roman" w:hAnsi="Times New Roman" w:cs="Times New Roman"/>
        </w:rPr>
        <w:t xml:space="preserve">дополнительная </w:t>
      </w:r>
      <w:proofErr w:type="spellStart"/>
      <w:r w:rsidRPr="006D20F2">
        <w:rPr>
          <w:rFonts w:ascii="Times New Roman" w:hAnsi="Times New Roman" w:cs="Times New Roman"/>
        </w:rPr>
        <w:t>запчасть</w:t>
      </w:r>
      <w:proofErr w:type="spellEnd"/>
      <w:r w:rsidR="00606BDF" w:rsidRPr="006D20F2">
        <w:rPr>
          <w:rFonts w:ascii="Times New Roman" w:hAnsi="Times New Roman" w:cs="Times New Roman"/>
        </w:rPr>
        <w:t xml:space="preserve">) </w:t>
      </w:r>
    </w:p>
    <w:p w:rsidR="00606BDF" w:rsidRPr="006D20F2" w:rsidRDefault="00606BDF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</w:rPr>
        <w:t>10</w:t>
      </w:r>
      <w:r w:rsidR="00661694" w:rsidRPr="006D20F2">
        <w:rPr>
          <w:rFonts w:ascii="Times New Roman" w:hAnsi="Times New Roman" w:cs="Times New Roman"/>
        </w:rPr>
        <w:t xml:space="preserve"> мм для 8 и 9,5 мм цепей. 12 мм для 10 и 11 мм цепей. Резиновая пробка легко вставляется при помощи тяжелого инструмента.</w:t>
      </w:r>
      <w:r w:rsidRPr="006D20F2">
        <w:rPr>
          <w:rFonts w:ascii="Times New Roman" w:hAnsi="Times New Roman" w:cs="Times New Roman"/>
        </w:rPr>
        <w:t xml:space="preserve"> </w:t>
      </w:r>
      <w:r w:rsidR="00661694" w:rsidRPr="006D20F2">
        <w:rPr>
          <w:rFonts w:ascii="Times New Roman" w:hAnsi="Times New Roman" w:cs="Times New Roman"/>
        </w:rPr>
        <w:t>Для соединения цепей на концах.</w:t>
      </w:r>
    </w:p>
    <w:p w:rsidR="00661694" w:rsidRPr="006D20F2" w:rsidRDefault="00661694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466465" cy="3439160"/>
            <wp:effectExtent l="0" t="0" r="63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94" w:rsidRPr="006D20F2" w:rsidRDefault="00661694" w:rsidP="00606BDF">
      <w:pPr>
        <w:rPr>
          <w:rFonts w:ascii="Times New Roman" w:hAnsi="Times New Roman" w:cs="Times New Roman"/>
        </w:rPr>
      </w:pPr>
      <w:r w:rsidRPr="006D20F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A75A6F">
            <wp:extent cx="1792605" cy="8782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1694" w:rsidRPr="006D2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494" w:rsidRDefault="000E3494" w:rsidP="00CF21F7">
      <w:pPr>
        <w:spacing w:after="0" w:line="240" w:lineRule="auto"/>
      </w:pPr>
      <w:r>
        <w:separator/>
      </w:r>
    </w:p>
  </w:endnote>
  <w:endnote w:type="continuationSeparator" w:id="0">
    <w:p w:rsidR="000E3494" w:rsidRDefault="000E3494" w:rsidP="00CF2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494" w:rsidRDefault="000E3494" w:rsidP="00CF21F7">
      <w:pPr>
        <w:spacing w:after="0" w:line="240" w:lineRule="auto"/>
      </w:pPr>
      <w:r>
        <w:separator/>
      </w:r>
    </w:p>
  </w:footnote>
  <w:footnote w:type="continuationSeparator" w:id="0">
    <w:p w:rsidR="000E3494" w:rsidRDefault="000E3494" w:rsidP="00CF21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DF"/>
    <w:rsid w:val="000E3494"/>
    <w:rsid w:val="001A0953"/>
    <w:rsid w:val="00606BDF"/>
    <w:rsid w:val="00661694"/>
    <w:rsid w:val="006D20F2"/>
    <w:rsid w:val="00CF21F7"/>
    <w:rsid w:val="00DB1701"/>
    <w:rsid w:val="00E06DB7"/>
    <w:rsid w:val="00E92C53"/>
    <w:rsid w:val="00ED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B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2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21F7"/>
  </w:style>
  <w:style w:type="paragraph" w:styleId="a7">
    <w:name w:val="footer"/>
    <w:basedOn w:val="a"/>
    <w:link w:val="a8"/>
    <w:uiPriority w:val="99"/>
    <w:unhideWhenUsed/>
    <w:rsid w:val="00CF2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21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B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2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21F7"/>
  </w:style>
  <w:style w:type="paragraph" w:styleId="a7">
    <w:name w:val="footer"/>
    <w:basedOn w:val="a"/>
    <w:link w:val="a8"/>
    <w:uiPriority w:val="99"/>
    <w:unhideWhenUsed/>
    <w:rsid w:val="00CF2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2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</cp:lastModifiedBy>
  <cp:revision>6</cp:revision>
  <dcterms:created xsi:type="dcterms:W3CDTF">2016-11-21T10:43:00Z</dcterms:created>
  <dcterms:modified xsi:type="dcterms:W3CDTF">2016-12-12T08:57:00Z</dcterms:modified>
</cp:coreProperties>
</file>